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3D2" w:rsidRPr="008051DF" w:rsidRDefault="00EB33D2" w:rsidP="008051DF">
      <w:pPr>
        <w:pStyle w:val="a4"/>
        <w:shd w:val="clear" w:color="auto" w:fill="FFFFFF"/>
        <w:spacing w:before="0" w:beforeAutospacing="0" w:after="0" w:afterAutospacing="0"/>
        <w:ind w:firstLine="709"/>
        <w:jc w:val="both"/>
        <w:rPr>
          <w:b/>
          <w:sz w:val="28"/>
          <w:szCs w:val="28"/>
        </w:rPr>
      </w:pPr>
      <w:r w:rsidRPr="008051DF">
        <w:rPr>
          <w:b/>
          <w:sz w:val="28"/>
          <w:szCs w:val="28"/>
        </w:rPr>
        <w:t>Лекция   Органы чувств</w:t>
      </w:r>
    </w:p>
    <w:p w:rsidR="00EB33D2" w:rsidRPr="008051DF" w:rsidRDefault="00EB33D2" w:rsidP="008051DF">
      <w:pPr>
        <w:pStyle w:val="a4"/>
        <w:shd w:val="clear" w:color="auto" w:fill="FFFFFF"/>
        <w:spacing w:before="0" w:beforeAutospacing="0" w:after="0" w:afterAutospacing="0"/>
        <w:ind w:firstLine="709"/>
        <w:jc w:val="both"/>
        <w:rPr>
          <w:b/>
          <w:sz w:val="28"/>
          <w:szCs w:val="28"/>
        </w:rPr>
      </w:pPr>
    </w:p>
    <w:p w:rsidR="00EB33D2" w:rsidRPr="00997EF2" w:rsidRDefault="00EB33D2" w:rsidP="008051DF">
      <w:pPr>
        <w:pStyle w:val="a4"/>
        <w:shd w:val="clear" w:color="auto" w:fill="FFFFFF"/>
        <w:spacing w:before="0" w:beforeAutospacing="0" w:after="0" w:afterAutospacing="0"/>
        <w:ind w:firstLine="709"/>
        <w:jc w:val="both"/>
        <w:rPr>
          <w:b/>
          <w:color w:val="auto"/>
          <w:sz w:val="28"/>
          <w:szCs w:val="28"/>
        </w:rPr>
      </w:pPr>
    </w:p>
    <w:p w:rsidR="00EB33D2" w:rsidRPr="008051DF" w:rsidRDefault="00CA0A31" w:rsidP="008051DF">
      <w:pPr>
        <w:pStyle w:val="a4"/>
        <w:shd w:val="clear" w:color="auto" w:fill="FFFFFF"/>
        <w:spacing w:before="0" w:beforeAutospacing="0" w:after="0" w:afterAutospacing="0"/>
        <w:ind w:firstLine="709"/>
        <w:jc w:val="both"/>
        <w:rPr>
          <w:sz w:val="28"/>
          <w:szCs w:val="28"/>
        </w:rPr>
      </w:pPr>
      <w:hyperlink r:id="rId6" w:history="1">
        <w:r w:rsidR="00EB33D2" w:rsidRPr="00997EF2">
          <w:rPr>
            <w:rStyle w:val="a3"/>
            <w:b/>
            <w:color w:val="auto"/>
            <w:sz w:val="28"/>
            <w:szCs w:val="28"/>
          </w:rPr>
          <w:t>Органы чувств</w:t>
        </w:r>
      </w:hyperlink>
      <w:r w:rsidR="00EB33D2" w:rsidRPr="008051DF">
        <w:rPr>
          <w:sz w:val="28"/>
          <w:szCs w:val="28"/>
        </w:rPr>
        <w:t xml:space="preserve"> человека предназначены для его взаимодействия с окружающим миром. Их у человека пять:</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орган зрения – глаза;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орган слуха – уши;</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обоняния – нос;</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осязания – кожа;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вкуса – язык.</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Все они реагируют на внешние раздражители.</w:t>
      </w:r>
    </w:p>
    <w:p w:rsidR="00EB33D2" w:rsidRPr="00997EF2" w:rsidRDefault="00EB33D2" w:rsidP="008051DF">
      <w:pPr>
        <w:pStyle w:val="a4"/>
        <w:shd w:val="clear" w:color="auto" w:fill="FFFFFF"/>
        <w:spacing w:before="0" w:beforeAutospacing="0" w:after="0" w:afterAutospacing="0"/>
        <w:ind w:firstLine="709"/>
        <w:jc w:val="both"/>
        <w:rPr>
          <w:b/>
          <w:sz w:val="28"/>
          <w:szCs w:val="28"/>
        </w:rPr>
      </w:pPr>
      <w:r w:rsidRPr="00997EF2">
        <w:rPr>
          <w:b/>
          <w:sz w:val="28"/>
          <w:szCs w:val="28"/>
        </w:rPr>
        <w:t>Органы вкуса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Человеку свойственны вкусовые ощущения. Это происходит за счет специальных клеток, отвечающих за вкус. Они находятся на языке и объединяются во вкусовые луковицы, в каждой из которых насчитывается от 30 до 80 клеток.</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Эти вкусовые луковицы расположены на языке в составе грибовидных сосочков, которыми покрыта вся поверхность языка.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На языке есть и другие сосочки, которые распознают различные вещества. Там сосредоточено несколько видов, каждый из которых различает «свой» вкус.</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Например, соленое и сладкое определяет кончик языка, горькое – его основание, а кислое – боковая поверхность.</w:t>
      </w:r>
    </w:p>
    <w:p w:rsidR="00EB33D2" w:rsidRPr="00997EF2" w:rsidRDefault="00EB33D2" w:rsidP="008051DF">
      <w:pPr>
        <w:pStyle w:val="a4"/>
        <w:shd w:val="clear" w:color="auto" w:fill="FFFFFF"/>
        <w:spacing w:before="0" w:beforeAutospacing="0" w:after="0" w:afterAutospacing="0"/>
        <w:ind w:firstLine="709"/>
        <w:jc w:val="both"/>
        <w:rPr>
          <w:b/>
          <w:sz w:val="28"/>
          <w:szCs w:val="28"/>
        </w:rPr>
      </w:pPr>
      <w:r w:rsidRPr="00997EF2">
        <w:rPr>
          <w:b/>
          <w:sz w:val="28"/>
          <w:szCs w:val="28"/>
        </w:rPr>
        <w:t>Орган обоняния</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Обонятельные клетки находятся в верхней носовой части. Различные микрочастицы попадают в носовые ходы на слизистые оболочки, благодаря чему начинают контактировать с клетками, отвечающими за обоняние. Этому способствуют специальные волоски, которые находятся в толще слизи.</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Болевая, тактильная и температурная чувствительность</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Органы чувств человека этого вида очень важны, потому что позволяет уберечься от разных опасностей окружающего мира.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Специальные рецепторы разбросаны по поверхности нашего тела. На холод реагируют холодовые, на тепло – тепловые, на боль – болевые, на прикосновение – тактильные.</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Больше всего тактильных рецепторов находится в области губ и на кончиках пальцев. В остальных частях тела подобных рецепторов намного меньше.</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При прикосновении к чему-либо, раздражаются тактильные рецепторы. Одни из них более чувствительны, другие – менее, но вся собранная информация отправляется в головной мозг и анализируется.</w:t>
      </w:r>
    </w:p>
    <w:p w:rsidR="00EB33D2" w:rsidRPr="00997EF2" w:rsidRDefault="00EB33D2" w:rsidP="008051DF">
      <w:pPr>
        <w:pStyle w:val="a4"/>
        <w:shd w:val="clear" w:color="auto" w:fill="FFFFFF"/>
        <w:spacing w:before="0" w:beforeAutospacing="0" w:after="0" w:afterAutospacing="0"/>
        <w:ind w:firstLine="709"/>
        <w:jc w:val="both"/>
        <w:rPr>
          <w:b/>
          <w:sz w:val="28"/>
          <w:szCs w:val="28"/>
        </w:rPr>
      </w:pPr>
      <w:r w:rsidRPr="00997EF2">
        <w:rPr>
          <w:b/>
          <w:sz w:val="28"/>
          <w:szCs w:val="28"/>
        </w:rPr>
        <w:t>Зрение</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xml:space="preserve">Органы чувств человека включают важнейший орган – зрение, благодаря которому мы получаем почти 80% всей информации о внешнем </w:t>
      </w:r>
      <w:r w:rsidRPr="008051DF">
        <w:rPr>
          <w:sz w:val="28"/>
          <w:szCs w:val="28"/>
        </w:rPr>
        <w:lastRenderedPageBreak/>
        <w:t>мире. Глаз, глазодвигательные мышцы, слезный аппарат и др. – это элементы органа зрения.</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В глазном яблоке имеется несколько оболочек:</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склера, называемая роговицей;</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сосудистая оболочка, переходящая спереди в радужку.</w:t>
      </w:r>
    </w:p>
    <w:p w:rsidR="00EB33D2" w:rsidRPr="008051DF" w:rsidRDefault="00CA0A31" w:rsidP="008051DF">
      <w:pPr>
        <w:pStyle w:val="a4"/>
        <w:shd w:val="clear" w:color="auto" w:fill="FFFFFF"/>
        <w:spacing w:before="0" w:beforeAutospacing="0" w:after="0" w:afterAutospacing="0"/>
        <w:ind w:firstLine="709"/>
        <w:jc w:val="both"/>
        <w:rPr>
          <w:sz w:val="28"/>
          <w:szCs w:val="28"/>
        </w:rPr>
      </w:pPr>
      <w:hyperlink r:id="rId7" w:history="1">
        <w:r w:rsidR="00EB33D2" w:rsidRPr="00997EF2">
          <w:rPr>
            <w:rStyle w:val="a3"/>
            <w:b/>
            <w:color w:val="auto"/>
            <w:sz w:val="28"/>
            <w:szCs w:val="28"/>
          </w:rPr>
          <w:t>Глазное яблоко</w:t>
        </w:r>
      </w:hyperlink>
      <w:r w:rsidR="00EB33D2" w:rsidRPr="008051DF">
        <w:rPr>
          <w:sz w:val="28"/>
          <w:szCs w:val="28"/>
        </w:rPr>
        <w:t xml:space="preserve"> внутри разделено на камеры, наполненные желеобразным прозрачным содержимым. Камеры окружают хрусталик – прозрачный диск для рассматривания предметов, находящихся близко и далеко.</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xml:space="preserve">Внутренняя сторона глазного яблока, которая противоположна радужке и роговице, имеет светочувствительные клетки (палочки и колбочки), преобразующие </w:t>
      </w:r>
      <w:hyperlink r:id="rId8" w:history="1">
        <w:r w:rsidRPr="008051DF">
          <w:rPr>
            <w:rStyle w:val="a3"/>
            <w:sz w:val="28"/>
            <w:szCs w:val="28"/>
          </w:rPr>
          <w:t>световые потоки</w:t>
        </w:r>
      </w:hyperlink>
      <w:r w:rsidRPr="008051DF">
        <w:rPr>
          <w:sz w:val="28"/>
          <w:szCs w:val="28"/>
        </w:rPr>
        <w:t xml:space="preserve"> в электрический сигнал, поступающий в мозг по зрительному нерву.</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Слезный аппарат призван ограждать роговицу от микробов. Слезная жидкость непрерывно омывает и увлажняет поверхность роговицы, обеспечивая ей стерильность. Этому способствуют эпизодические моргания ресниц.</w:t>
      </w:r>
    </w:p>
    <w:p w:rsidR="00EB33D2" w:rsidRPr="00997EF2" w:rsidRDefault="00EB33D2" w:rsidP="008051DF">
      <w:pPr>
        <w:pStyle w:val="a4"/>
        <w:shd w:val="clear" w:color="auto" w:fill="FFFFFF"/>
        <w:spacing w:before="0" w:beforeAutospacing="0" w:after="0" w:afterAutospacing="0"/>
        <w:ind w:firstLine="709"/>
        <w:jc w:val="both"/>
        <w:rPr>
          <w:b/>
          <w:sz w:val="28"/>
          <w:szCs w:val="28"/>
        </w:rPr>
      </w:pPr>
      <w:r w:rsidRPr="00997EF2">
        <w:rPr>
          <w:b/>
          <w:sz w:val="28"/>
          <w:szCs w:val="28"/>
        </w:rPr>
        <w:t>Слух</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xml:space="preserve">Органы чувств человека включают </w:t>
      </w:r>
      <w:hyperlink r:id="rId9" w:history="1">
        <w:r w:rsidRPr="008051DF">
          <w:rPr>
            <w:rStyle w:val="a3"/>
            <w:sz w:val="28"/>
            <w:szCs w:val="28"/>
          </w:rPr>
          <w:t>орган слуха,</w:t>
        </w:r>
      </w:hyperlink>
      <w:r w:rsidRPr="008051DF">
        <w:rPr>
          <w:sz w:val="28"/>
          <w:szCs w:val="28"/>
        </w:rPr>
        <w:t xml:space="preserve"> состоящий из трех компонентов – внутреннего, среднего и наружного уха. Последнее – это слуховая раковина и слуховой проход. От него барабанной перепонкой отделяется среднее ухо, которое является небольшим пространством, объемом около одного кубического сантиметра.</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 xml:space="preserve">Барабанная перепонка и </w:t>
      </w:r>
      <w:hyperlink r:id="rId10" w:history="1">
        <w:r w:rsidRPr="008051DF">
          <w:rPr>
            <w:rStyle w:val="a3"/>
            <w:sz w:val="28"/>
            <w:szCs w:val="28"/>
          </w:rPr>
          <w:t>внутреннее ухо</w:t>
        </w:r>
      </w:hyperlink>
      <w:r w:rsidRPr="008051DF">
        <w:rPr>
          <w:sz w:val="28"/>
          <w:szCs w:val="28"/>
        </w:rPr>
        <w:t xml:space="preserve"> прячут в себе три небольшие косточки, названные «молоточком», «стремечком» и «наковальней», которые обеспечивают передачу звуковых колебаний от барабанной перепонки во внутреннее ухо. Звуковоспринимающим органом является улитка, которая находится во внутреннем ухе.</w:t>
      </w:r>
    </w:p>
    <w:p w:rsidR="00EB33D2" w:rsidRPr="008051DF" w:rsidRDefault="00EB33D2" w:rsidP="008051DF">
      <w:pPr>
        <w:pStyle w:val="a4"/>
        <w:shd w:val="clear" w:color="auto" w:fill="FFFFFF"/>
        <w:spacing w:before="0" w:beforeAutospacing="0" w:after="0" w:afterAutospacing="0"/>
        <w:ind w:firstLine="709"/>
        <w:jc w:val="both"/>
        <w:rPr>
          <w:sz w:val="28"/>
          <w:szCs w:val="28"/>
        </w:rPr>
      </w:pPr>
      <w:r w:rsidRPr="008051DF">
        <w:rPr>
          <w:sz w:val="28"/>
          <w:szCs w:val="28"/>
        </w:rPr>
        <w:t>Улитка представляет собой маленькую трубочку, закрученную по спирали в форме двух с половиной специальных витков. Она наполнена вязкой жидкостью. При поступлении звуковых колебаний во внутреннее ухо, они передаются жидкости, которая колышется и действует на чувствительные волоски. Информация в виде импульсов направляется в мозг, анализируется, и мы слышим звуки</w:t>
      </w:r>
    </w:p>
    <w:p w:rsidR="006777F5" w:rsidRPr="008051DF" w:rsidRDefault="006777F5"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EB33D2" w:rsidRPr="008051DF" w:rsidRDefault="00EB33D2" w:rsidP="008051DF">
      <w:pPr>
        <w:spacing w:after="0" w:line="240" w:lineRule="auto"/>
        <w:ind w:firstLine="709"/>
        <w:jc w:val="both"/>
        <w:rPr>
          <w:rFonts w:ascii="Times New Roman" w:hAnsi="Times New Roman" w:cs="Times New Roman"/>
          <w:sz w:val="28"/>
          <w:szCs w:val="28"/>
        </w:rPr>
      </w:pPr>
    </w:p>
    <w:p w:rsidR="008051DF" w:rsidRDefault="00E650C0" w:rsidP="00E650C0">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ОРГАНЫ ЧУВСТВ</w:t>
      </w:r>
    </w:p>
    <w:p w:rsidR="00E650C0" w:rsidRDefault="00E650C0" w:rsidP="00E650C0">
      <w:pPr>
        <w:spacing w:after="0" w:line="240" w:lineRule="auto"/>
        <w:ind w:firstLine="709"/>
        <w:jc w:val="center"/>
        <w:rPr>
          <w:rFonts w:ascii="Times New Roman" w:eastAsia="Times New Roman" w:hAnsi="Times New Roman" w:cs="Times New Roman"/>
          <w:sz w:val="28"/>
          <w:szCs w:val="28"/>
          <w:lang w:eastAsia="ru-RU"/>
        </w:rPr>
      </w:pP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Органы чувств человека даны природой для хорошей адаптации в окружающем мире. Ранее, в первобытном мире, органы чувств давали возможность избежать смертельной опасности и помогали в добыче пропитания. Органы чувств объединены в пять основных систем, благодаря которым мы можем видеть, чувствовать запахи, прикосновения, слышать звуки, ощущать вкус потребляемой пищи.</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36816">
        <w:rPr>
          <w:rFonts w:ascii="Times New Roman" w:eastAsia="Times New Roman" w:hAnsi="Times New Roman" w:cs="Times New Roman"/>
          <w:b/>
          <w:sz w:val="28"/>
          <w:szCs w:val="28"/>
          <w:lang w:eastAsia="ru-RU"/>
        </w:rPr>
        <w:t>Глаза</w:t>
      </w:r>
      <w:r w:rsidRPr="00EB33D2">
        <w:rPr>
          <w:rFonts w:ascii="Times New Roman" w:eastAsia="Times New Roman" w:hAnsi="Times New Roman" w:cs="Times New Roman"/>
          <w:sz w:val="28"/>
          <w:szCs w:val="28"/>
          <w:lang w:eastAsia="ru-RU"/>
        </w:rPr>
        <w:t xml:space="preserve"> являются чуть ли не самыми главными среди органов чувств. При помощи них мы получаем около 90% всей поступающей информации. Зачатки органов зрения формируются в процессе развития эмбриона из его головного мозга. </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Зрительный анализатор состоит из: глазных яблок, зрительных нервов, подкорковых центров и высших зрительных центров, расположенных в затылочных долях. Глаза воспринимают информацию, а зрительной корой мы способны видеть и оценивать то, какую информацию поставляет нам периферия. Глаза являются великолепным оптическим прибором, принцип которых сегодня используется в фотоаппаратах.</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Свет, проходя через роговицу, преломляется, сужается и доходит до хрусталика (двояковыпуклой линзы), где снова преломляется. Далее свет проходит через стекловидное тело и сходится в фокусе на сетчатке (является частью центра, вынесенного на периферию). Острота зрения у людей зависит от способности роговицы и хрусталика преломлять свет. Кроме того, глаза способны совершать движения в стороны, снижая нагрузку с позвоночника, благодаря трем парам глазодвигательных мышц.</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36816">
        <w:rPr>
          <w:rFonts w:ascii="Times New Roman" w:eastAsia="Times New Roman" w:hAnsi="Times New Roman" w:cs="Times New Roman"/>
          <w:b/>
          <w:sz w:val="28"/>
          <w:szCs w:val="28"/>
          <w:lang w:eastAsia="ru-RU"/>
        </w:rPr>
        <w:t>Уши</w:t>
      </w:r>
      <w:r w:rsidRPr="00EB33D2">
        <w:rPr>
          <w:rFonts w:ascii="Times New Roman" w:eastAsia="Times New Roman" w:hAnsi="Times New Roman" w:cs="Times New Roman"/>
          <w:sz w:val="28"/>
          <w:szCs w:val="28"/>
          <w:lang w:eastAsia="ru-RU"/>
        </w:rPr>
        <w:t xml:space="preserve"> являются частью органа слуха. Ухо состоит из трех частей: наружного, среднего и внутреннего уха. Наружное ухо представлено ушной раковиной, которая постепенно переходит в наружный слуховой проход. Ушная раковина имеет интересную форму и состоит преимущественно из хряща. Только мочка раковины не имеет хряща. Наружное ухо необходимо для того, чтобы определить источник звука, его локализацию.</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В наружном проходе, сужающегося при движении внутрь, имеются серные железы, вырабатывающие так называемую ушную серу. После наружного слухового прохода начинается среднее ухо, наружной стенкой которого является барабанная перепонка, способная воспринимать звуковые колебания. За перепонкой располагается барабанная полость – основная часть среднего уха. В барабанной полости имеются маленькие косточки – молоточек стремя и наковальня, объединенные в единую цепь.</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Далее за средним ухом следует внутреннее ухо представленное улиткой (со слуховыми клетками) и полукружными каналами, которые являются органами равновесия. Звуковые колебания воспринимаются перепонкой, передаются трем слуховым косточкам, далее в слуховые клетки. От слуховых клеток раздражение идет по слуховому нерву в центр.</w:t>
      </w:r>
    </w:p>
    <w:p w:rsidR="00EB33D2" w:rsidRPr="00EB33D2" w:rsidRDefault="00EB33D2" w:rsidP="008051DF">
      <w:pPr>
        <w:spacing w:after="0" w:line="240" w:lineRule="auto"/>
        <w:ind w:firstLine="709"/>
        <w:jc w:val="both"/>
        <w:rPr>
          <w:rFonts w:ascii="Times New Roman" w:eastAsia="Times New Roman" w:hAnsi="Times New Roman" w:cs="Times New Roman"/>
          <w:b/>
          <w:bCs/>
          <w:sz w:val="28"/>
          <w:szCs w:val="28"/>
          <w:lang w:eastAsia="ru-RU"/>
        </w:rPr>
      </w:pPr>
      <w:r w:rsidRPr="00EB33D2">
        <w:rPr>
          <w:rFonts w:ascii="Times New Roman" w:eastAsia="Times New Roman" w:hAnsi="Times New Roman" w:cs="Times New Roman"/>
          <w:b/>
          <w:bCs/>
          <w:sz w:val="28"/>
          <w:szCs w:val="28"/>
          <w:lang w:eastAsia="ru-RU"/>
        </w:rPr>
        <w:t>Обоняние</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lastRenderedPageBreak/>
        <w:t>Воспринимать запахи человек может благодаря органу обоняния. Обонятельные клетки занимают небольшую часть в верхних носовых ходах. Клеточки имеют форму волосков, благодаря которым они способны улавливать тонкости различных запахов. Воспринятая информация направляется по ольфакторным (обонятельным) нитям в луковицы и далее в корковые центры головного мозга. Обоняние человек может временно утратить при различных простудных заболеваниях. Длительная утеря обоняния должна вызвать тревогу, так как она возникает в случае повреждения самого тракта или головного мозга.</w:t>
      </w:r>
    </w:p>
    <w:p w:rsidR="00EB33D2" w:rsidRPr="00EB33D2" w:rsidRDefault="00EB33D2" w:rsidP="008051DF">
      <w:pPr>
        <w:spacing w:after="0" w:line="240" w:lineRule="auto"/>
        <w:ind w:firstLine="709"/>
        <w:jc w:val="both"/>
        <w:rPr>
          <w:rFonts w:ascii="Times New Roman" w:eastAsia="Times New Roman" w:hAnsi="Times New Roman" w:cs="Times New Roman"/>
          <w:b/>
          <w:bCs/>
          <w:sz w:val="28"/>
          <w:szCs w:val="28"/>
          <w:lang w:eastAsia="ru-RU"/>
        </w:rPr>
      </w:pPr>
      <w:r w:rsidRPr="00EB33D2">
        <w:rPr>
          <w:rFonts w:ascii="Times New Roman" w:eastAsia="Times New Roman" w:hAnsi="Times New Roman" w:cs="Times New Roman"/>
          <w:b/>
          <w:bCs/>
          <w:sz w:val="28"/>
          <w:szCs w:val="28"/>
          <w:lang w:eastAsia="ru-RU"/>
        </w:rPr>
        <w:t>Органы чувств человека: вкус</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Благодаря органу вкуса, человек способен оценить пищу, употребляемую им в данный момент. Вкус пищи воспринимают специальные сосочки, расположенные на языке, а также вкусовые луковицы, имеющиеся в небе, надгортаннике и верхней части пищевода. Орган вкуса тесно взаимосвязан с органом обоняния, поэтому неудивительно, когда мы хуже ощущаем вкус еды, когда страдаем каким либо простудным заболеванием. На языке существуют определенные зоны, ответственные за определение того или иного вкуса. Например, кончик языка определяет сладкое, середина – соленое, края языка ответственны за определение кислоты продукта, а корень – за горечь.</w:t>
      </w:r>
    </w:p>
    <w:p w:rsidR="00EB33D2" w:rsidRPr="00EB33D2" w:rsidRDefault="00EB33D2" w:rsidP="008051DF">
      <w:pPr>
        <w:spacing w:after="0" w:line="240" w:lineRule="auto"/>
        <w:ind w:firstLine="709"/>
        <w:jc w:val="both"/>
        <w:rPr>
          <w:rFonts w:ascii="Times New Roman" w:eastAsia="Times New Roman" w:hAnsi="Times New Roman" w:cs="Times New Roman"/>
          <w:b/>
          <w:bCs/>
          <w:sz w:val="28"/>
          <w:szCs w:val="28"/>
          <w:lang w:eastAsia="ru-RU"/>
        </w:rPr>
      </w:pPr>
      <w:r w:rsidRPr="00EB33D2">
        <w:rPr>
          <w:rFonts w:ascii="Times New Roman" w:eastAsia="Times New Roman" w:hAnsi="Times New Roman" w:cs="Times New Roman"/>
          <w:b/>
          <w:bCs/>
          <w:sz w:val="28"/>
          <w:szCs w:val="28"/>
          <w:lang w:eastAsia="ru-RU"/>
        </w:rPr>
        <w:t>Осязание</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Благодаря осязанию человек способен изучать окружающий его мир. Он всегда знает, к чему он прикоснулся, гладкий объект или шероховатый, холодный или горячий. Кроме того, благодаря бесчисленным рецепторам, воспринимающим любое прикосновение, человек может получить радость (происходит выброс эндорфинов – гормонов радости). Он может воспринимать любое давление смену температуры вокруг и боль. Но сами рецепторы, расположенные на поверхности, могут сообщить лишь о температуре, частоте колебаний, силе давления.</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 xml:space="preserve">Информация о том, к чему мы прикоснулись, или кто нас ударил, и т.д. сообщает высшая станция – головной мозг, который постоянно анализирует множество поступающих сигналов. При излишней импульсации, мозг принимает выборочно более важные импульсы. Например, в первую очередь, головной мозг оценивает опасные для жизни и здоровья человека сигналы. При возникновении боли, если вы обожгли руку, поступает команда немедленно отдернуть руку от повреждающего фактора. На температуру реагируют терморецепторы, на давление – барорецепторы, на прикосновение – тактильные рецепторы, есть еще проприорецепторы, реагирующие на вибрацию и растяжение мышц. </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8051DF">
        <w:rPr>
          <w:rFonts w:ascii="Times New Roman" w:eastAsia="Times New Roman" w:hAnsi="Times New Roman" w:cs="Times New Roman"/>
          <w:b/>
          <w:bCs/>
          <w:sz w:val="28"/>
          <w:szCs w:val="28"/>
          <w:lang w:eastAsia="ru-RU"/>
        </w:rPr>
        <w:t>Признаки заболевания</w:t>
      </w:r>
    </w:p>
    <w:p w:rsidR="00EB33D2" w:rsidRPr="00EB33D2" w:rsidRDefault="00EB33D2" w:rsidP="008051DF">
      <w:pPr>
        <w:spacing w:after="0" w:line="240" w:lineRule="auto"/>
        <w:ind w:firstLine="709"/>
        <w:jc w:val="both"/>
        <w:rPr>
          <w:rFonts w:ascii="Times New Roman" w:eastAsia="Times New Roman" w:hAnsi="Times New Roman" w:cs="Times New Roman"/>
          <w:sz w:val="28"/>
          <w:szCs w:val="28"/>
          <w:lang w:eastAsia="ru-RU"/>
        </w:rPr>
      </w:pPr>
      <w:r w:rsidRPr="00EB33D2">
        <w:rPr>
          <w:rFonts w:ascii="Times New Roman" w:eastAsia="Times New Roman" w:hAnsi="Times New Roman" w:cs="Times New Roman"/>
          <w:sz w:val="28"/>
          <w:szCs w:val="28"/>
          <w:lang w:eastAsia="ru-RU"/>
        </w:rPr>
        <w:t xml:space="preserve">Признаком заболевания того или иного органа чувств является, прежде всего, выпадение его основной функции. При повреждении органа зрение – пропадает или ухудшается зрение, при повреждении органа слуха – снижение или отсутствие слуха. </w:t>
      </w:r>
    </w:p>
    <w:p w:rsidR="00D60CC3" w:rsidRDefault="00D60CC3" w:rsidP="00D60CC3">
      <w:pPr>
        <w:spacing w:after="0" w:line="240" w:lineRule="auto"/>
        <w:jc w:val="both"/>
        <w:rPr>
          <w:rFonts w:ascii="Times New Roman" w:eastAsia="Times New Roman" w:hAnsi="Times New Roman" w:cs="Times New Roman"/>
          <w:b/>
          <w:iCs/>
          <w:kern w:val="36"/>
          <w:sz w:val="28"/>
          <w:szCs w:val="28"/>
          <w:lang w:eastAsia="ru-RU"/>
        </w:rPr>
      </w:pPr>
    </w:p>
    <w:p w:rsidR="000D7419" w:rsidRPr="000D7419" w:rsidRDefault="000D7419" w:rsidP="00E36816">
      <w:pPr>
        <w:spacing w:after="0" w:line="240" w:lineRule="auto"/>
        <w:jc w:val="center"/>
        <w:rPr>
          <w:rFonts w:ascii="Times New Roman" w:eastAsia="Times New Roman" w:hAnsi="Times New Roman" w:cs="Times New Roman"/>
          <w:b/>
          <w:iCs/>
          <w:kern w:val="36"/>
          <w:sz w:val="28"/>
          <w:szCs w:val="28"/>
          <w:lang w:eastAsia="ru-RU"/>
        </w:rPr>
      </w:pPr>
      <w:r w:rsidRPr="000D7419">
        <w:rPr>
          <w:rFonts w:ascii="Times New Roman" w:eastAsia="Times New Roman" w:hAnsi="Times New Roman" w:cs="Times New Roman"/>
          <w:b/>
          <w:iCs/>
          <w:kern w:val="36"/>
          <w:sz w:val="28"/>
          <w:szCs w:val="28"/>
          <w:lang w:eastAsia="ru-RU"/>
        </w:rPr>
        <w:lastRenderedPageBreak/>
        <w:t>Лекция     Органы чувств человека – строение, функции и</w:t>
      </w:r>
    </w:p>
    <w:p w:rsidR="000D7419" w:rsidRPr="000D7419" w:rsidRDefault="000D7419" w:rsidP="00E36816">
      <w:pPr>
        <w:spacing w:after="0" w:line="240" w:lineRule="auto"/>
        <w:ind w:firstLine="709"/>
        <w:jc w:val="center"/>
        <w:rPr>
          <w:rFonts w:ascii="Times New Roman" w:eastAsia="Times New Roman" w:hAnsi="Times New Roman" w:cs="Times New Roman"/>
          <w:b/>
          <w:iCs/>
          <w:kern w:val="36"/>
          <w:sz w:val="28"/>
          <w:szCs w:val="28"/>
          <w:lang w:eastAsia="ru-RU"/>
        </w:rPr>
      </w:pPr>
      <w:r w:rsidRPr="000D7419">
        <w:rPr>
          <w:rFonts w:ascii="Times New Roman" w:eastAsia="Times New Roman" w:hAnsi="Times New Roman" w:cs="Times New Roman"/>
          <w:b/>
          <w:iCs/>
          <w:kern w:val="36"/>
          <w:sz w:val="28"/>
          <w:szCs w:val="28"/>
          <w:lang w:eastAsia="ru-RU"/>
        </w:rPr>
        <w:t>интересные факты</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 человека ес</w:t>
      </w:r>
      <w:bookmarkStart w:id="0" w:name="_GoBack"/>
      <w:bookmarkEnd w:id="0"/>
      <w:r w:rsidRPr="000D7419">
        <w:rPr>
          <w:rFonts w:ascii="Times New Roman" w:eastAsia="Times New Roman" w:hAnsi="Times New Roman" w:cs="Times New Roman"/>
          <w:sz w:val="28"/>
          <w:szCs w:val="28"/>
          <w:lang w:eastAsia="ru-RU"/>
        </w:rPr>
        <w:t>ть пять основных органов чувств: зрение, слух, вкус, обоняние и осязание. Каждый этих органов имеет свое сложное строение и функции. Знать о том, как построено тело и его органы чувств человека не только интересно, но и полезно, если произойдут какие-либо нарушения, вы будете знать, с чем это связано.</w:t>
      </w:r>
      <w:bookmarkStart w:id="1" w:name="top"/>
      <w:bookmarkEnd w:id="1"/>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bookmarkStart w:id="2" w:name="id1"/>
      <w:bookmarkEnd w:id="2"/>
      <w:r w:rsidRPr="000D7419">
        <w:rPr>
          <w:rFonts w:ascii="Times New Roman" w:eastAsia="Times New Roman" w:hAnsi="Times New Roman" w:cs="Times New Roman"/>
          <w:b/>
          <w:bCs/>
          <w:sz w:val="28"/>
          <w:szCs w:val="28"/>
          <w:lang w:eastAsia="ru-RU"/>
        </w:rPr>
        <w:t>Орган 1: Глаза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При помощи глаз человек видит, что, несомненно, очень важно, ведь без зрения приходиться крайне трудно. Через глаза человек получает самый большой объем информации из окружающего мира.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Глаз состоит из нескольких важных частей, а именно:</w:t>
      </w:r>
    </w:p>
    <w:p w:rsidR="000D7419" w:rsidRPr="000D7419" w:rsidRDefault="000D7419" w:rsidP="000D7419">
      <w:pPr>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Часть, принимающая зрительную информацию – периферическая.</w:t>
      </w:r>
    </w:p>
    <w:p w:rsidR="000D7419" w:rsidRPr="000D7419" w:rsidRDefault="000D7419" w:rsidP="000D7419">
      <w:pPr>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Пути, по которым движется сигнал об увиденном: зрительные нервы, тракт и перекрест.</w:t>
      </w:r>
    </w:p>
    <w:p w:rsidR="000D7419" w:rsidRPr="000D7419" w:rsidRDefault="000D7419" w:rsidP="000D7419">
      <w:pPr>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Подкорковые центры, находящиеся в головном мозге.</w:t>
      </w:r>
    </w:p>
    <w:p w:rsidR="000D7419" w:rsidRPr="000D7419" w:rsidRDefault="000D7419" w:rsidP="000D7419">
      <w:pPr>
        <w:numPr>
          <w:ilvl w:val="0"/>
          <w:numId w:val="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Зрительные корковые центры, находящиеся в затылочных долях мозга.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Периферическая часть глаза состоит:</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1. Внешней части:</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Склера – оболочка глаза, которая состоит из соединительной ткани. Она придает глазу форму, к ней прикрепляются мышцы. Ее функции – опора и защита глазного яблока.</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Зрачок – отверстие, через которое мы видим. Через него проходит свет и в зависимости от его интенсивности, зрачок рефлекторно сужается или расширяется.</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Передняя камера – заполненное влагой пространство перед зрачком, которое защищает глаз.</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Радужная оболочка – подвижная тонкая диафрагма вокруг зрачка, не пропускающая свет и содержит пигмент, за счет которого у человека цветной зрачок. За счет мышц диафрагмы происходит изменением размера зрачка.</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Роговица – выпуклая внешняя часть глаза. Ее важная функция – светопреломление, а клетки в ней расположены в оптическом порядке, что позволяет, не искажая пропускать лучи света.</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Конъюнктива – слизистая оболочка глаза и век, которая выделяет слезы. Функция конъюнктивы – защита и увлажнение глаза.</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Веки – кожные складки вокруг глаза, которые распределяют слезную жидкость по глазу и защищают его от попадания разных предметов.</w:t>
      </w:r>
    </w:p>
    <w:p w:rsidR="000D7419" w:rsidRPr="000D7419" w:rsidRDefault="000D7419" w:rsidP="000D7419">
      <w:pPr>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Глазница – костное вместилище глазного яблока, в котором также содержаться сосуды, мышцы и нервы.</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lastRenderedPageBreak/>
        <w:t>2. Внутренней части:</w:t>
      </w:r>
    </w:p>
    <w:p w:rsidR="000D7419" w:rsidRPr="000D7419" w:rsidRDefault="000D7419" w:rsidP="000D7419">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Стекловидное тело – наибольшая часть глаза, состоящая из гиалуроновой кислоты и воды. Через него проходят коллагеновые волокна. Функции – преломление поступающего света, поддержание формы глаза и тургора.</w:t>
      </w:r>
    </w:p>
    <w:p w:rsidR="000D7419" w:rsidRPr="000D7419" w:rsidRDefault="000D7419" w:rsidP="000D7419">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Хрусталик – прозрачное тело без сосудов, находящееся за зрачком в передней части стекловидного тела. Имеет форму линзы и питается за счет внутриглазной жидкости. Основная функция – фокусировка зрения.</w:t>
      </w:r>
    </w:p>
    <w:p w:rsidR="000D7419" w:rsidRPr="000D7419" w:rsidRDefault="000D7419" w:rsidP="000D7419">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Сетчатка – оболочка, состоящая из многих слоев. В ее состав входят фоторецепторы – колбочки и палочки. Колбочки отвечают за восприятие предмета – его цвета и формы. Палочки отвечают за способность человека видеть при свете, сумерках или в темноте.</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3. Слезный аппарат глаза:</w:t>
      </w:r>
    </w:p>
    <w:p w:rsidR="000D7419" w:rsidRPr="000D7419" w:rsidRDefault="000D7419" w:rsidP="000D7419">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слезная железа;</w:t>
      </w:r>
    </w:p>
    <w:p w:rsidR="000D7419" w:rsidRPr="000D7419" w:rsidRDefault="000D7419" w:rsidP="000D7419">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слезные канальцы;</w:t>
      </w:r>
    </w:p>
    <w:p w:rsidR="000D7419" w:rsidRPr="000D7419" w:rsidRDefault="000D7419" w:rsidP="000D7419">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носослезной проток;</w:t>
      </w:r>
    </w:p>
    <w:p w:rsidR="000D7419" w:rsidRPr="000D7419" w:rsidRDefault="000D7419" w:rsidP="000D7419">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слезный мешок.</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4. Мышечный аппарат глаза: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noProof/>
          <w:sz w:val="28"/>
          <w:szCs w:val="28"/>
          <w:lang w:eastAsia="ru-RU"/>
        </w:rPr>
        <w:drawing>
          <wp:inline distT="0" distB="0" distL="0" distR="0" wp14:anchorId="6C97E84D" wp14:editId="1AB7B794">
            <wp:extent cx="2377440" cy="1336040"/>
            <wp:effectExtent l="0" t="0" r="3810" b="0"/>
            <wp:docPr id="2" name="Рисунок 2" descr="Гл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Глаз.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7440" cy="1336040"/>
                    </a:xfrm>
                    <a:prstGeom prst="rect">
                      <a:avLst/>
                    </a:prstGeom>
                    <a:noFill/>
                    <a:ln>
                      <a:noFill/>
                    </a:ln>
                  </pic:spPr>
                </pic:pic>
              </a:graphicData>
            </a:graphic>
          </wp:inline>
        </w:drawing>
      </w:r>
    </w:p>
    <w:p w:rsidR="000D7419" w:rsidRPr="000D7419" w:rsidRDefault="000D7419" w:rsidP="000D7419">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прямые и косые мышцы, которые берут начало в глазнице;</w:t>
      </w:r>
    </w:p>
    <w:p w:rsidR="000D7419" w:rsidRPr="000D7419" w:rsidRDefault="000D7419" w:rsidP="000D7419">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круговая мышца, которая участвует в движении век;</w:t>
      </w:r>
    </w:p>
    <w:p w:rsidR="000D7419" w:rsidRPr="000D7419" w:rsidRDefault="000D7419" w:rsidP="000D7419">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мышца, отвечающая за поднятие века.</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Основными функциями глаза являются:</w:t>
      </w:r>
    </w:p>
    <w:p w:rsidR="000D7419" w:rsidRPr="000D7419" w:rsidRDefault="000D7419" w:rsidP="000D7419">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цветоощущение;</w:t>
      </w:r>
    </w:p>
    <w:p w:rsidR="000D7419" w:rsidRPr="000D7419" w:rsidRDefault="000D7419" w:rsidP="000D7419">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периферическое зрение;</w:t>
      </w:r>
    </w:p>
    <w:p w:rsidR="000D7419" w:rsidRPr="000D7419" w:rsidRDefault="000D7419" w:rsidP="000D7419">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светоощущение;</w:t>
      </w:r>
    </w:p>
    <w:p w:rsidR="000D7419" w:rsidRPr="000D7419" w:rsidRDefault="000D7419" w:rsidP="000D7419">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стереоскопическое зрение;</w:t>
      </w:r>
    </w:p>
    <w:p w:rsidR="000D7419" w:rsidRPr="000D7419" w:rsidRDefault="000D7419" w:rsidP="000D7419">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предметное (центральное) зрение.</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Глаза – сложная оптическая система, которая передает информацию об изображении в головной мозг и обслуживает жизнеобеспечение человека.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Интересные факты</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 женщин боковое (периферическое) зрение лучше, чем у мужчин.</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Глаз человека может различить до 500 оттенков серого цвета.</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 каждого человека радужка глаза индивидуальна, а потому ее можно использовать вместе с отпечатками пальцев для идентификации.</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lastRenderedPageBreak/>
        <w:t>Веки при чихании автоматически закрываются, это рефлекторное свойство помогает избежать разрыва глазных капилляров.</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Полную пересадку глаза совершить невозможно, так как восстановить зрительный нерв и окончания, связывающиеся с мозгом не под силу.</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 1 процента людей на планете цвет радужки правого и левого глаза отличается.</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На верхнем и нижнем веке человека 150 ресниц.</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Удивительно, но за 12 часов человек совершает около 25 минут морганий.</w:t>
      </w:r>
    </w:p>
    <w:p w:rsidR="000D7419" w:rsidRPr="000D7419" w:rsidRDefault="000D7419" w:rsidP="000D7419">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Реже всего встречаются люди с зеленым цветом глаз, таких всего 2 процента населения Земли.</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t>Орган 2: Ухо</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Ухо имеет способность воспринимать звуки, что немаловажно для общения с окружающими людьми.</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Ухо состоит из центральной и периферической части. </w:t>
      </w:r>
      <w:r w:rsidRPr="000D7419">
        <w:rPr>
          <w:rFonts w:ascii="Times New Roman" w:eastAsia="Times New Roman" w:hAnsi="Times New Roman" w:cs="Times New Roman"/>
          <w:b/>
          <w:bCs/>
          <w:sz w:val="28"/>
          <w:szCs w:val="28"/>
          <w:lang w:eastAsia="ru-RU"/>
        </w:rPr>
        <w:t>Центральная часть включает в себя:</w:t>
      </w:r>
    </w:p>
    <w:p w:rsidR="000D7419" w:rsidRPr="000D7419" w:rsidRDefault="000D7419" w:rsidP="000D7419">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нервные волокна, оканчивающиеся в височных долях коры головного мозга.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Периферическая часть уха состоит:</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1. Наружное ухо – собирает звук, который потом попадает в слуховой проход к барабанной перепонке. </w:t>
      </w:r>
      <w:r w:rsidRPr="000D7419">
        <w:rPr>
          <w:rFonts w:ascii="Times New Roman" w:eastAsia="Times New Roman" w:hAnsi="Times New Roman" w:cs="Times New Roman"/>
          <w:b/>
          <w:bCs/>
          <w:sz w:val="28"/>
          <w:szCs w:val="28"/>
          <w:lang w:eastAsia="ru-RU"/>
        </w:rPr>
        <w:t>К наружному уху относится:</w:t>
      </w:r>
    </w:p>
    <w:p w:rsidR="000D7419" w:rsidRPr="000D7419" w:rsidRDefault="000D7419" w:rsidP="000D7419">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Ушная раковина – хрящевая пластина, которая крепится с височной части головы мышцами и связками. На мочке уха хрящ отсутствует.</w:t>
      </w:r>
    </w:p>
    <w:p w:rsidR="000D7419" w:rsidRPr="000D7419" w:rsidRDefault="000D7419" w:rsidP="000D7419">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Слуховой проход – щель с небольшим просветом, которая выполняет функцию усилителя звука. Содержит серные и сальные железы. Если человек плохо слышит, он прикладывает ладони к ушной раковине, чтобы усилить звук.</w:t>
      </w:r>
    </w:p>
    <w:p w:rsidR="000D7419" w:rsidRPr="000D7419" w:rsidRDefault="000D7419" w:rsidP="000D7419">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Барабанная перепонка – тонкая пластина, отделяет слуховой проход от среднего уха. Звуковые колебания заставляют перепонку колебаться с той же частотой. С возрастом барабанная перепонка становиться толще и грубее, от чего пожилые люди хуже слышат.</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2. Среднее ухо – воздухоносные полости, которые соединяются с носоглоткой. </w:t>
      </w:r>
      <w:r w:rsidRPr="000D7419">
        <w:rPr>
          <w:rFonts w:ascii="Times New Roman" w:eastAsia="Times New Roman" w:hAnsi="Times New Roman" w:cs="Times New Roman"/>
          <w:b/>
          <w:bCs/>
          <w:sz w:val="28"/>
          <w:szCs w:val="28"/>
          <w:lang w:eastAsia="ru-RU"/>
        </w:rPr>
        <w:t>Среднее ухо состоит:</w:t>
      </w:r>
    </w:p>
    <w:p w:rsidR="000D7419" w:rsidRPr="000D7419" w:rsidRDefault="000D7419" w:rsidP="000D7419">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Барабанная полость – состоит из цепи слуховых косточек (стремя, наковальня, молоточек), которые передают звуковые колебания. Они соединяются друг с другом и передают звук к внутреннему уху.</w:t>
      </w:r>
    </w:p>
    <w:p w:rsidR="000D7419" w:rsidRPr="000D7419" w:rsidRDefault="000D7419" w:rsidP="000D7419">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Евстахиева труба – способствует поставке воздуха и выравниванию его давления из носоглотки в барабанную полость. За счет этого воздух вокруг барабанной перепонки одинаковый с двух сторон, что способствует ее лучшему колебанию. Состоит из костной и хрящевой частей.</w:t>
      </w:r>
    </w:p>
    <w:p w:rsidR="000D7419" w:rsidRPr="000D7419" w:rsidRDefault="000D7419" w:rsidP="000D7419">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lastRenderedPageBreak/>
        <w:t>Сосцевидный отросток – часть височной кости, которая расположена за слуховым проходом.</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 xml:space="preserve">3. Внутреннее ухо – расположенное в височной кости костное образование. </w:t>
      </w:r>
    </w:p>
    <w:p w:rsidR="000D7419" w:rsidRPr="000D7419" w:rsidRDefault="000D7419" w:rsidP="000D7419">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Является сложной системой костных каналов и состоит:</w:t>
      </w:r>
    </w:p>
    <w:p w:rsidR="000D7419" w:rsidRPr="000D7419" w:rsidRDefault="000D7419" w:rsidP="000D7419">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Преддверие – основная часть костного лабиринта.</w:t>
      </w:r>
    </w:p>
    <w:p w:rsidR="000D7419" w:rsidRPr="000D7419" w:rsidRDefault="000D7419" w:rsidP="000D7419">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Полукружные каналы, отвечающие за восприятие звука.</w:t>
      </w:r>
    </w:p>
    <w:p w:rsidR="000D7419" w:rsidRPr="000D7419" w:rsidRDefault="000D7419" w:rsidP="000D7419">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Костная улитка – состоит из канала с тремя ходами, в который находится жидкость, проводящая звуковые колебания.</w:t>
      </w:r>
    </w:p>
    <w:p w:rsidR="000D7419" w:rsidRPr="000D7419" w:rsidRDefault="000D7419" w:rsidP="000D7419">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Вестибулярный анализатор, который контролирует мышечный тонус, равновесие и положение тела в пространстве.</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Основными функциями уха являются:</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восприятие звука;</w:t>
      </w: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передача звуковых колебаний;</w:t>
      </w: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звукопроведение к рецепторам;</w:t>
      </w: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звуковосприятие;</w:t>
      </w: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проведение звуковых волн;</w:t>
      </w:r>
    </w:p>
    <w:p w:rsidR="000D7419" w:rsidRPr="000D7419" w:rsidRDefault="000D7419" w:rsidP="000D7419">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определение положения источника звука.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Интересные факты</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Евстахиева труба оберегает барабанную перепонку от разрушения, вследствие резкого падения или повышения артериального давления, например в горах, самолете, во время ныряния.</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Уши растут в течение всей жизни человека.</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Когда человеку нужно услышать другого через посторонний шум, например музыку, он обычно поворачивается к собеседнику правым ухом.</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 борцов и игроков регби ухо часто напоминает цветную капусту, так как его хрящ постоянно повреждается, и у него нет костей для восстановления.</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Уши – самоочищающийся орган. Поры производят внутри ушную серу, а мелкие реснички выталкивают ее из уха.</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Музыкальный слух лучше развит у народов, которые имеют более мелодичный язык.</w:t>
      </w:r>
    </w:p>
    <w:p w:rsidR="000D7419" w:rsidRPr="000D7419" w:rsidRDefault="000D7419" w:rsidP="000D7419">
      <w:pPr>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Самый чувствительный слух в детском возрасте. При рождении человек может слышать от 20 до 20 000 герц, с возрастом верхний порог уменьшается до 15 000 герц.</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t>Орган 3: Нос</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Нос – важный элемент тела человека, так как он отвечает сразу за две основные функции – обоняние и дыхание.</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Нос имеет несколько составляющих частей:</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1. Наружный нос – состоит из хрящей, костей и кожи их покрывающей.</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lastRenderedPageBreak/>
        <w:t>Корень носа.</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Верхушка носа.</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Спинка носа.</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Крылья носа.</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Перегородка носа.</w:t>
      </w:r>
    </w:p>
    <w:p w:rsidR="000D7419" w:rsidRPr="000D7419" w:rsidRDefault="000D7419" w:rsidP="000D7419">
      <w:pPr>
        <w:numPr>
          <w:ilvl w:val="0"/>
          <w:numId w:val="1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Ноздри.</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Кожные покровы носа содержат большое количество сальных желез. Мышцы наружного носа обычно не функционируют, а соединяют его с входом в носовую полость.</w:t>
      </w:r>
    </w:p>
    <w:p w:rsidR="004319DF"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2. Полость носа расположена между глазницами, полостью рта и передней черепной ямкой. Благодаря ноздрям полость носа сообщается с внешней средой. </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Полость носа включает в себя:</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Стенки полости носа выстланы маленькими ресничками, которые не дают мелкому мусору и пыли проникнуть в носовой проход.</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 верхней части полости носа содержится обонятельный центр.</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Нижний носовой ход – находится между дном полости носа и носовой раковиной. В нем находится носослезный проток.</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Средний носовой ход находится между средней и нижней носовой раковиной.</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Верхние носовые ходы содержат нюхательные рецепторы (около 10 млн.)</w:t>
      </w:r>
    </w:p>
    <w:p w:rsidR="000D7419" w:rsidRPr="000D7419" w:rsidRDefault="000D7419" w:rsidP="000D7419">
      <w:pPr>
        <w:numPr>
          <w:ilvl w:val="0"/>
          <w:numId w:val="1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Носовые ходы, с которыми сообщаются околоносовые пазухи.</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3. Околоносовые пазухи содержат воздухоносные полости. </w:t>
      </w:r>
      <w:r w:rsidRPr="000D7419">
        <w:rPr>
          <w:rFonts w:ascii="Times New Roman" w:eastAsia="Times New Roman" w:hAnsi="Times New Roman" w:cs="Times New Roman"/>
          <w:b/>
          <w:bCs/>
          <w:sz w:val="28"/>
          <w:szCs w:val="28"/>
          <w:lang w:eastAsia="ru-RU"/>
        </w:rPr>
        <w:t>Существует четыре пары околоносовых пазухи:</w:t>
      </w:r>
    </w:p>
    <w:p w:rsidR="000D7419" w:rsidRPr="000D7419" w:rsidRDefault="000D7419" w:rsidP="000D7419">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Верхнечелюстные – самые крупные, расположены в теле верхней челюсти. Продвижение слизи по пазухам идет вверх к ее медиальному углу, где находится соустье со средним носовым ходом носа. Давление воздуха в пазухе такое же, как и в носовой полости. Верхнечелюстные пазухи разделены на множество перегородок, если какая-либо будет воспалена – это покажет рентгенограмма.</w:t>
      </w:r>
    </w:p>
    <w:p w:rsidR="000D7419" w:rsidRPr="000D7419" w:rsidRDefault="000D7419" w:rsidP="000D7419">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Пазухи решетчатой кости – представляют собой отдельные клетки, разделенные костными пластинками. Различают передние, средние ячейки, выходящие в средний носовой проход и задние, которые выходят в верхний. Возле пазух решетчатой кости проходит зрительный нерв.</w:t>
      </w:r>
    </w:p>
    <w:p w:rsidR="000D7419" w:rsidRPr="000D7419" w:rsidRDefault="000D7419" w:rsidP="000D7419">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Лобные – имеют несколько стенок, размеры которых часто индивидуальны.</w:t>
      </w:r>
    </w:p>
    <w:p w:rsidR="000D7419" w:rsidRPr="000D7419" w:rsidRDefault="000D7419" w:rsidP="000D7419">
      <w:pPr>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Клиновидные пазухи расположены так, что отток жидкости из нее и слизи происходит в носоглотку. Каждая пазуха имеет четыре стенки разной величины.</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Основные функции носа:</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дыхание;</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очищение доставляемого воздуха от пыли и мусора;</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увлажнение и согревание доставляемого воздуха;</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lastRenderedPageBreak/>
        <w:t>защитная функция благодаря мелким ресничкам на слизистой носа;</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обоняние и ощущение запахов;</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формирование высоты и тембра голоса;</w:t>
      </w:r>
    </w:p>
    <w:p w:rsidR="000D7419" w:rsidRPr="000D7419" w:rsidRDefault="000D7419" w:rsidP="000D7419">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околоносовые пазухи способствуют увлажнению слизистой оболочки носа, улучшают дыхательную функцию носа, выполняют резонаторную функцию.</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Интересные факты:</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Нос растет в течение всей жизни, как и уши.</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 рефлексом чихания человек рождается и стиль его похож на родительский.</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Существует около 14 форм носа, самый распространенный из которых – мясистый нос.</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Одним из признаков старения является свисание кончика носа книзу за счет распада коллагена и постоянного действия силы тяжести.</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Самые любимые запахи человека – свежей выпечки, кофе и свежескошенной травы. Часто в магазинах пахнет кофе и свежей выпечкой, так как этот запах повышает желание человека покупать.</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Известно, что память обостряется с переживанием сильных эмоций. Запахи тесным образом связаны с событиями, вызывающими эти эмоции.</w:t>
      </w:r>
    </w:p>
    <w:p w:rsidR="000D7419" w:rsidRPr="000D7419" w:rsidRDefault="000D7419" w:rsidP="000D7419">
      <w:pPr>
        <w:numPr>
          <w:ilvl w:val="0"/>
          <w:numId w:val="19"/>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Люди имеют примерно 12 млн. обонятельных рецепторов, но их количество с возрастом уменьшается, и пожилые люди хуже различают запахи.</w:t>
      </w: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4319DF" w:rsidRDefault="004319DF"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t>Орган 4: Язык</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Трудно представить жизнь без вкусовых рецепторов, различающих пищу, ведь вокруг столько изобилия вкусностей.</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 xml:space="preserve">Язык можно разделить на три части – тело, корень и верхушку. </w:t>
      </w:r>
      <w:r w:rsidRPr="000D7419">
        <w:rPr>
          <w:rFonts w:ascii="Times New Roman" w:eastAsia="Times New Roman" w:hAnsi="Times New Roman" w:cs="Times New Roman"/>
          <w:b/>
          <w:bCs/>
          <w:sz w:val="28"/>
          <w:szCs w:val="28"/>
          <w:lang w:eastAsia="ru-RU"/>
        </w:rPr>
        <w:t>Весь язык покрыт эпителием и сосочками:</w:t>
      </w:r>
    </w:p>
    <w:p w:rsidR="000D7419" w:rsidRPr="000D7419" w:rsidRDefault="000D7419" w:rsidP="000D7419">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Нитевидные сосочки – покрывают корень языка. В них не содержится вкусовая луковица, они имеют вытянутую форму;</w:t>
      </w:r>
    </w:p>
    <w:p w:rsidR="000D7419" w:rsidRPr="000D7419" w:rsidRDefault="000D7419" w:rsidP="000D7419">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Грибовидные сосочки – находятся на верхушке языка и средней части его тела. В них содержаться вкусовые луковицы.</w:t>
      </w:r>
    </w:p>
    <w:p w:rsidR="000D7419" w:rsidRPr="000D7419" w:rsidRDefault="000D7419" w:rsidP="000D7419">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Листовидные сосочки – находятся на задней части языка и по его бокам. Напоминают небольшие складки и содержат вкусовые луковицы в эпителии.</w:t>
      </w:r>
    </w:p>
    <w:p w:rsidR="000D7419" w:rsidRPr="000D7419" w:rsidRDefault="000D7419" w:rsidP="000D7419">
      <w:pPr>
        <w:numPr>
          <w:ilvl w:val="0"/>
          <w:numId w:val="20"/>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Желобовидные сосочки – расположены на задней части языка и на его теле. В их стенках содержится наибольшее количество вкусовых луковиц.</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Слюнные железы расположены на верхушке языка и по его краям.</w:t>
      </w:r>
    </w:p>
    <w:p w:rsidR="00CA0A31" w:rsidRDefault="00CA0A31" w:rsidP="000D7419">
      <w:pPr>
        <w:spacing w:after="0" w:line="240" w:lineRule="auto"/>
        <w:ind w:firstLine="709"/>
        <w:jc w:val="both"/>
        <w:rPr>
          <w:rFonts w:ascii="Times New Roman" w:eastAsia="Times New Roman" w:hAnsi="Times New Roman" w:cs="Times New Roman"/>
          <w:b/>
          <w:bCs/>
          <w:sz w:val="28"/>
          <w:szCs w:val="28"/>
          <w:lang w:eastAsia="ru-RU"/>
        </w:rPr>
      </w:pPr>
    </w:p>
    <w:p w:rsidR="00CA0A31" w:rsidRDefault="00CA0A31"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lastRenderedPageBreak/>
        <w:t>Чувство вкуса способны проводить нервы:</w:t>
      </w:r>
    </w:p>
    <w:p w:rsidR="000D7419" w:rsidRPr="000D7419" w:rsidRDefault="000D7419" w:rsidP="000D7419">
      <w:pPr>
        <w:numPr>
          <w:ilvl w:val="0"/>
          <w:numId w:val="2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Языкоглоточный нерв.</w:t>
      </w:r>
    </w:p>
    <w:p w:rsidR="000D7419" w:rsidRPr="000D7419" w:rsidRDefault="000D7419" w:rsidP="000D7419">
      <w:pPr>
        <w:numPr>
          <w:ilvl w:val="0"/>
          <w:numId w:val="2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Барабанная струна лицевого нерва.</w:t>
      </w:r>
    </w:p>
    <w:p w:rsidR="000D7419" w:rsidRPr="000D7419" w:rsidRDefault="000D7419" w:rsidP="000D7419">
      <w:pPr>
        <w:numPr>
          <w:ilvl w:val="0"/>
          <w:numId w:val="21"/>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Блуждающий нерв.</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Вкусовая луковица имеет овальную форму и состоит из клеток:</w:t>
      </w:r>
    </w:p>
    <w:p w:rsidR="000D7419" w:rsidRPr="000D7419" w:rsidRDefault="000D7419" w:rsidP="000D7419">
      <w:pPr>
        <w:numPr>
          <w:ilvl w:val="0"/>
          <w:numId w:val="2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Вкусовые сенсорные эпителиоциты – содержат рецепторные белки (горькочувствительные, сладкочувствительные и кислочувствительные), которые соприкасаются с микроворсинками.</w:t>
      </w:r>
    </w:p>
    <w:p w:rsidR="000D7419" w:rsidRPr="000D7419" w:rsidRDefault="000D7419" w:rsidP="000D7419">
      <w:pPr>
        <w:numPr>
          <w:ilvl w:val="0"/>
          <w:numId w:val="2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Поддерживающие клетки – поддерживают вкусовые сенсорные клетки.</w:t>
      </w:r>
    </w:p>
    <w:p w:rsidR="000D7419" w:rsidRPr="000D7419" w:rsidRDefault="000D7419" w:rsidP="000D7419">
      <w:pPr>
        <w:numPr>
          <w:ilvl w:val="0"/>
          <w:numId w:val="22"/>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Базальные эпителиоциты – обеспечивают восстановление первых двух типов клеток.</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Во вкусовые ямочки попадают растворенные вещества через вкусовые поры. Они адсорбируются на микроворсинки и воздействуют на рецепторные белки. Сенсорная клетка возбуждается, что улавливают нервные окончания и несут информацию к клеткам мозга о вкусе.</w:t>
      </w: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t>Функции</w:t>
      </w:r>
    </w:p>
    <w:p w:rsidR="000D7419" w:rsidRPr="000D7419" w:rsidRDefault="000D7419" w:rsidP="000D7419">
      <w:pPr>
        <w:numPr>
          <w:ilvl w:val="0"/>
          <w:numId w:val="2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Чувствительная – способствует восприятию вкуса, боли и тепла.</w:t>
      </w:r>
    </w:p>
    <w:p w:rsidR="000D7419" w:rsidRPr="000D7419" w:rsidRDefault="000D7419" w:rsidP="000D7419">
      <w:pPr>
        <w:numPr>
          <w:ilvl w:val="0"/>
          <w:numId w:val="2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Защитная – оказывает непроницаемость слизистой оболочки языка для вирусов и бактерий.</w:t>
      </w:r>
    </w:p>
    <w:p w:rsidR="000D7419" w:rsidRPr="000D7419" w:rsidRDefault="000D7419" w:rsidP="000D7419">
      <w:pPr>
        <w:numPr>
          <w:ilvl w:val="0"/>
          <w:numId w:val="2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Всасывательная – обеспечивает введение препаратов, для быстрого усвоения, через область рта.</w:t>
      </w:r>
    </w:p>
    <w:p w:rsidR="000D7419" w:rsidRPr="000D7419" w:rsidRDefault="000D7419" w:rsidP="000D7419">
      <w:pPr>
        <w:numPr>
          <w:ilvl w:val="0"/>
          <w:numId w:val="23"/>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Пластическая – позволяет эпителию быстро обновляться при повреждениях тканей.</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Интересные факты</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На языке расположены грибовидные сосочки, каждый из которых содержит от 50 до 100 вкусовых рецепторов.</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15 – 25 процентов людей на Земле обладают «супервкусом». У таких людей вкусовых рецепторов на сосочках больше, чем у остальных. Количество сосочков у таких людей также повышено.</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Вкус еды определяется не только при помощи языка, но и носа.</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 Западной Африке растет Магический фрукт, съев который кислые продукты, такие как лимон, будут казаться сладкими.</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Во время полета на самолете чувствительность к соленым и сладким блюдам снижается из-за высокого уровня шума, однако еда кажется более хрустящей.</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Вкусовые сосочки живут около 7 – 10 суток, после чего заменяются новыми, поэтому вкус, который вы чувствовали сегодня, может отличаться от того, который был две недели раньше.</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Острые специи, добавленные в блюда, стимулируют не вкусовые рецепторы, а болевые, которые соединяются с нервами.</w:t>
      </w:r>
    </w:p>
    <w:p w:rsidR="000D7419" w:rsidRPr="000D7419" w:rsidRDefault="000D7419" w:rsidP="000D7419">
      <w:pPr>
        <w:numPr>
          <w:ilvl w:val="0"/>
          <w:numId w:val="24"/>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Язык человека способен чувствовать сахар в воде в пропорции 1:200.</w:t>
      </w:r>
    </w:p>
    <w:p w:rsidR="00CA0A31" w:rsidRDefault="00CA0A31" w:rsidP="000D7419">
      <w:pPr>
        <w:spacing w:after="0" w:line="240" w:lineRule="auto"/>
        <w:ind w:firstLine="709"/>
        <w:jc w:val="both"/>
        <w:rPr>
          <w:rFonts w:ascii="Times New Roman" w:eastAsia="Times New Roman" w:hAnsi="Times New Roman" w:cs="Times New Roman"/>
          <w:b/>
          <w:bCs/>
          <w:sz w:val="28"/>
          <w:szCs w:val="28"/>
          <w:lang w:eastAsia="ru-RU"/>
        </w:rPr>
      </w:pPr>
    </w:p>
    <w:p w:rsidR="00CA0A31" w:rsidRDefault="00CA0A31" w:rsidP="000D7419">
      <w:pPr>
        <w:spacing w:after="0" w:line="240" w:lineRule="auto"/>
        <w:ind w:firstLine="709"/>
        <w:jc w:val="both"/>
        <w:rPr>
          <w:rFonts w:ascii="Times New Roman" w:eastAsia="Times New Roman" w:hAnsi="Times New Roman" w:cs="Times New Roman"/>
          <w:b/>
          <w:bCs/>
          <w:sz w:val="28"/>
          <w:szCs w:val="28"/>
          <w:lang w:eastAsia="ru-RU"/>
        </w:rPr>
      </w:pP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lastRenderedPageBreak/>
        <w:t>Орган 5: Кожа</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Осязание – один из пяти видов чувств человека, способность различать предметы и их температуру при помощи прикосновения.</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Кожа состоит из трех основных слоев:</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p>
    <w:p w:rsidR="000D7419" w:rsidRPr="000D7419" w:rsidRDefault="000D7419" w:rsidP="000D7419">
      <w:pPr>
        <w:numPr>
          <w:ilvl w:val="0"/>
          <w:numId w:val="2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Эпидермис – наружный слой кожи, различной толщины. Клетки эпидермиса постоянно обновляются, а на коже остается его ороговевший слой, который препятствует прониканию пыли и вредных веществ в кожный покров. Между клетками эпидермиса находятся керамиды, жирные кислоты и холестерин, недостаток которых приводит к шелушению кожи. В эпидермисе есть клетки, отвечающие за пигментацию, лимфоциты и клетки иммунной системы.</w:t>
      </w:r>
    </w:p>
    <w:p w:rsidR="000D7419" w:rsidRPr="000D7419" w:rsidRDefault="000D7419" w:rsidP="000D7419">
      <w:pPr>
        <w:numPr>
          <w:ilvl w:val="0"/>
          <w:numId w:val="2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Дерма – состоит из волокон эластина и коллагена, которые влияют на упругость кожи и ее внешний вид. Коллагеновые волокна впитывают влагу, поступающую с кровью. Дерма питает эпидермис полезными веществами, так как он лишен кровоснабжения. В дерме находятся потовые и сальные железы, корни волос, нервные окончания и сосуды.</w:t>
      </w:r>
    </w:p>
    <w:p w:rsidR="000D7419" w:rsidRPr="000D7419" w:rsidRDefault="000D7419" w:rsidP="000D7419">
      <w:pPr>
        <w:numPr>
          <w:ilvl w:val="0"/>
          <w:numId w:val="25"/>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Под дермой находится подкожно-жировая клетчатка (гиподерма), которая состоит их жировых клеток и соединительной ткани. Она выполняет функцию терморегуляции, накопления энергии, защищает внутренние органы от ударов. У мужчин и женщин количество подкожно-жировой клетчатки не одинаковое. Если происходит недостаток питательных веществ, организм начинает расщеплять жировые клетки.</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Придатками кожи считаются волосы, ногти и кожные железы. Благодаря большому количеству нервных окончаний кожи, человек способен осязать при помощи тактильных прикосновений. При осязании играет роль также двигательный анализатор.</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Рецепторы кожи, которые входят в состав нервных волокон эпидермиса и дермы обеспечивают связь человека с внешней средой.</w:t>
      </w:r>
    </w:p>
    <w:p w:rsidR="000D7419" w:rsidRPr="000D7419" w:rsidRDefault="000D7419" w:rsidP="000D7419">
      <w:pPr>
        <w:spacing w:after="0" w:line="240" w:lineRule="auto"/>
        <w:ind w:firstLine="709"/>
        <w:jc w:val="both"/>
        <w:rPr>
          <w:rFonts w:ascii="Times New Roman" w:eastAsia="Times New Roman" w:hAnsi="Times New Roman" w:cs="Times New Roman"/>
          <w:b/>
          <w:bCs/>
          <w:sz w:val="28"/>
          <w:szCs w:val="28"/>
          <w:lang w:eastAsia="ru-RU"/>
        </w:rPr>
      </w:pPr>
      <w:r w:rsidRPr="000D7419">
        <w:rPr>
          <w:rFonts w:ascii="Times New Roman" w:eastAsia="Times New Roman" w:hAnsi="Times New Roman" w:cs="Times New Roman"/>
          <w:b/>
          <w:bCs/>
          <w:sz w:val="28"/>
          <w:szCs w:val="28"/>
          <w:lang w:eastAsia="ru-RU"/>
        </w:rPr>
        <w:t>Функции</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Рецепторная (осязание) – благодаря нервным окончаниям.</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Терморегуляторная – излучение тепла и выделение пота.</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Защитная – оберегает организма от попадания химических и механических веществ, излучения и микробов.</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Выводит с потом продукты обмена и соли.</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Участвует в водно-солевом обмене.</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Способствует поглощению кислорода и выделению углекислого газа.</w:t>
      </w:r>
    </w:p>
    <w:p w:rsidR="000D7419" w:rsidRPr="000D7419" w:rsidRDefault="000D7419" w:rsidP="000D7419">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За счет прикосновений помогает человеку различать предметы, их температуру и форму.</w:t>
      </w:r>
    </w:p>
    <w:p w:rsidR="000D7419" w:rsidRPr="000D7419" w:rsidRDefault="000D7419" w:rsidP="000D7419">
      <w:pPr>
        <w:spacing w:after="0" w:line="240" w:lineRule="auto"/>
        <w:ind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b/>
          <w:bCs/>
          <w:sz w:val="28"/>
          <w:szCs w:val="28"/>
          <w:lang w:eastAsia="ru-RU"/>
        </w:rPr>
        <w:t>Интересные факты</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Первое чувство, которое появляется у новорожденного ребенка – осязание.</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lastRenderedPageBreak/>
        <w:t>Если слепые от рождения люди начнут видеть, они не смогут сразу опознать предметы, которых касались ранее по одному взгляду, без осязания.</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Рецепторы, отвечающие за осязание, находятся не только в коже, а и в мышцах, слизистых оболочках и некоторых суставах.</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Если детям, у которых наблюдаются расстройства психики растирать спину, их восприятие окружающей среды улучшиться.</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Если немного прикоснуться к кистям рук человека, его артериальное давление чуть-чуть уменьшиться и сердечный ритм снизится.</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Вес кожи составляет около 15 процентов общей массы человека.</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Если недоношенного ребенка ежедневно гладить, нежно прикасаться, он будет набирать в весе на 55 процентов быстрее, чем дети, которых не трогать.</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 кожей ежедневно выводится около 600 мл воды.</w:t>
      </w:r>
    </w:p>
    <w:p w:rsidR="000D7419" w:rsidRPr="000D7419" w:rsidRDefault="000D7419" w:rsidP="000D7419">
      <w:pPr>
        <w:numPr>
          <w:ilvl w:val="0"/>
          <w:numId w:val="27"/>
        </w:numPr>
        <w:spacing w:after="0" w:line="240" w:lineRule="auto"/>
        <w:ind w:left="0" w:firstLine="709"/>
        <w:jc w:val="both"/>
        <w:rPr>
          <w:rFonts w:ascii="Times New Roman" w:eastAsia="Times New Roman" w:hAnsi="Times New Roman" w:cs="Times New Roman"/>
          <w:sz w:val="28"/>
          <w:szCs w:val="28"/>
          <w:lang w:eastAsia="ru-RU"/>
        </w:rPr>
      </w:pPr>
      <w:r w:rsidRPr="000D7419">
        <w:rPr>
          <w:rFonts w:ascii="Times New Roman" w:eastAsia="Times New Roman" w:hAnsi="Times New Roman" w:cs="Times New Roman"/>
          <w:sz w:val="28"/>
          <w:szCs w:val="28"/>
          <w:lang w:eastAsia="ru-RU"/>
        </w:rPr>
        <w:t>Самая тонкая кожа – 0,5 мм на веках и барабанной перепонке, а самая толстая – 0,5 см на ступнях ног.</w:t>
      </w:r>
    </w:p>
    <w:p w:rsidR="00EB33D2" w:rsidRPr="000D7419" w:rsidRDefault="00EB33D2" w:rsidP="000D7419">
      <w:pPr>
        <w:spacing w:after="0" w:line="240" w:lineRule="auto"/>
        <w:ind w:firstLine="709"/>
        <w:jc w:val="both"/>
        <w:rPr>
          <w:rFonts w:ascii="Times New Roman" w:hAnsi="Times New Roman" w:cs="Times New Roman"/>
          <w:sz w:val="28"/>
          <w:szCs w:val="28"/>
        </w:rPr>
      </w:pPr>
    </w:p>
    <w:sectPr w:rsidR="00EB33D2" w:rsidRPr="000D74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B517B"/>
    <w:multiLevelType w:val="multilevel"/>
    <w:tmpl w:val="2BEE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E5E3E"/>
    <w:multiLevelType w:val="multilevel"/>
    <w:tmpl w:val="5E02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D2827"/>
    <w:multiLevelType w:val="multilevel"/>
    <w:tmpl w:val="269E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DF1F8E"/>
    <w:multiLevelType w:val="multilevel"/>
    <w:tmpl w:val="6A64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AB2CC1"/>
    <w:multiLevelType w:val="multilevel"/>
    <w:tmpl w:val="261C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E60040"/>
    <w:multiLevelType w:val="multilevel"/>
    <w:tmpl w:val="7294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8B34A0"/>
    <w:multiLevelType w:val="multilevel"/>
    <w:tmpl w:val="5AA2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A17DAF"/>
    <w:multiLevelType w:val="multilevel"/>
    <w:tmpl w:val="E4EE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7A34D5"/>
    <w:multiLevelType w:val="multilevel"/>
    <w:tmpl w:val="1178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8905A4"/>
    <w:multiLevelType w:val="multilevel"/>
    <w:tmpl w:val="3B46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A927B8"/>
    <w:multiLevelType w:val="multilevel"/>
    <w:tmpl w:val="F176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B00D1A"/>
    <w:multiLevelType w:val="multilevel"/>
    <w:tmpl w:val="A8E8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C210E9"/>
    <w:multiLevelType w:val="multilevel"/>
    <w:tmpl w:val="F1C0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AC7C8A"/>
    <w:multiLevelType w:val="multilevel"/>
    <w:tmpl w:val="FD0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A90975"/>
    <w:multiLevelType w:val="multilevel"/>
    <w:tmpl w:val="058C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D4250F"/>
    <w:multiLevelType w:val="multilevel"/>
    <w:tmpl w:val="ED86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5A1573"/>
    <w:multiLevelType w:val="multilevel"/>
    <w:tmpl w:val="2C3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9169FE"/>
    <w:multiLevelType w:val="multilevel"/>
    <w:tmpl w:val="FEA2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272664"/>
    <w:multiLevelType w:val="multilevel"/>
    <w:tmpl w:val="096C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FC4E62"/>
    <w:multiLevelType w:val="multilevel"/>
    <w:tmpl w:val="9C4E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780851"/>
    <w:multiLevelType w:val="multilevel"/>
    <w:tmpl w:val="92B4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2D0B18"/>
    <w:multiLevelType w:val="multilevel"/>
    <w:tmpl w:val="8924B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6D157A"/>
    <w:multiLevelType w:val="multilevel"/>
    <w:tmpl w:val="5168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374FEE"/>
    <w:multiLevelType w:val="multilevel"/>
    <w:tmpl w:val="313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8C402D"/>
    <w:multiLevelType w:val="multilevel"/>
    <w:tmpl w:val="802C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D23F11"/>
    <w:multiLevelType w:val="multilevel"/>
    <w:tmpl w:val="6EFA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140335"/>
    <w:multiLevelType w:val="multilevel"/>
    <w:tmpl w:val="93A4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0"/>
  </w:num>
  <w:num w:numId="4">
    <w:abstractNumId w:val="14"/>
  </w:num>
  <w:num w:numId="5">
    <w:abstractNumId w:val="1"/>
  </w:num>
  <w:num w:numId="6">
    <w:abstractNumId w:val="17"/>
  </w:num>
  <w:num w:numId="7">
    <w:abstractNumId w:val="6"/>
  </w:num>
  <w:num w:numId="8">
    <w:abstractNumId w:val="8"/>
  </w:num>
  <w:num w:numId="9">
    <w:abstractNumId w:val="12"/>
  </w:num>
  <w:num w:numId="10">
    <w:abstractNumId w:val="9"/>
  </w:num>
  <w:num w:numId="11">
    <w:abstractNumId w:val="13"/>
  </w:num>
  <w:num w:numId="12">
    <w:abstractNumId w:val="19"/>
  </w:num>
  <w:num w:numId="13">
    <w:abstractNumId w:val="15"/>
  </w:num>
  <w:num w:numId="14">
    <w:abstractNumId w:val="4"/>
  </w:num>
  <w:num w:numId="15">
    <w:abstractNumId w:val="2"/>
  </w:num>
  <w:num w:numId="16">
    <w:abstractNumId w:val="0"/>
  </w:num>
  <w:num w:numId="17">
    <w:abstractNumId w:val="26"/>
  </w:num>
  <w:num w:numId="18">
    <w:abstractNumId w:val="23"/>
  </w:num>
  <w:num w:numId="19">
    <w:abstractNumId w:val="5"/>
  </w:num>
  <w:num w:numId="20">
    <w:abstractNumId w:val="25"/>
  </w:num>
  <w:num w:numId="21">
    <w:abstractNumId w:val="24"/>
  </w:num>
  <w:num w:numId="22">
    <w:abstractNumId w:val="7"/>
  </w:num>
  <w:num w:numId="23">
    <w:abstractNumId w:val="11"/>
  </w:num>
  <w:num w:numId="24">
    <w:abstractNumId w:val="3"/>
  </w:num>
  <w:num w:numId="25">
    <w:abstractNumId w:val="20"/>
  </w:num>
  <w:num w:numId="26">
    <w:abstractNumId w:val="2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137"/>
    <w:rsid w:val="000D7419"/>
    <w:rsid w:val="004319DF"/>
    <w:rsid w:val="00672432"/>
    <w:rsid w:val="006777F5"/>
    <w:rsid w:val="008051DF"/>
    <w:rsid w:val="00997EF2"/>
    <w:rsid w:val="009F1137"/>
    <w:rsid w:val="00CA0A31"/>
    <w:rsid w:val="00D60CC3"/>
    <w:rsid w:val="00E36816"/>
    <w:rsid w:val="00E650C0"/>
    <w:rsid w:val="00EB3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B33D2"/>
    <w:rPr>
      <w:strike w:val="0"/>
      <w:dstrike w:val="0"/>
      <w:color w:val="0096FF"/>
      <w:u w:val="none"/>
      <w:effect w:val="none"/>
    </w:rPr>
  </w:style>
  <w:style w:type="paragraph" w:styleId="a4">
    <w:name w:val="Normal (Web)"/>
    <w:basedOn w:val="a"/>
    <w:uiPriority w:val="99"/>
    <w:semiHidden/>
    <w:unhideWhenUsed/>
    <w:rsid w:val="00EB33D2"/>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styleId="a5">
    <w:name w:val="Balloon Text"/>
    <w:basedOn w:val="a"/>
    <w:link w:val="a6"/>
    <w:uiPriority w:val="99"/>
    <w:semiHidden/>
    <w:unhideWhenUsed/>
    <w:rsid w:val="000D74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74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B33D2"/>
    <w:rPr>
      <w:strike w:val="0"/>
      <w:dstrike w:val="0"/>
      <w:color w:val="0096FF"/>
      <w:u w:val="none"/>
      <w:effect w:val="none"/>
    </w:rPr>
  </w:style>
  <w:style w:type="paragraph" w:styleId="a4">
    <w:name w:val="Normal (Web)"/>
    <w:basedOn w:val="a"/>
    <w:uiPriority w:val="99"/>
    <w:semiHidden/>
    <w:unhideWhenUsed/>
    <w:rsid w:val="00EB33D2"/>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styleId="a5">
    <w:name w:val="Balloon Text"/>
    <w:basedOn w:val="a"/>
    <w:link w:val="a6"/>
    <w:uiPriority w:val="99"/>
    <w:semiHidden/>
    <w:unhideWhenUsed/>
    <w:rsid w:val="000D74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74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12550">
      <w:bodyDiv w:val="1"/>
      <w:marLeft w:val="0"/>
      <w:marRight w:val="0"/>
      <w:marTop w:val="0"/>
      <w:marBottom w:val="0"/>
      <w:divBdr>
        <w:top w:val="none" w:sz="0" w:space="0" w:color="auto"/>
        <w:left w:val="none" w:sz="0" w:space="0" w:color="auto"/>
        <w:bottom w:val="none" w:sz="0" w:space="0" w:color="auto"/>
        <w:right w:val="none" w:sz="0" w:space="0" w:color="auto"/>
      </w:divBdr>
      <w:divsChild>
        <w:div w:id="319121292">
          <w:marLeft w:val="0"/>
          <w:marRight w:val="0"/>
          <w:marTop w:val="0"/>
          <w:marBottom w:val="0"/>
          <w:divBdr>
            <w:top w:val="none" w:sz="0" w:space="0" w:color="auto"/>
            <w:left w:val="none" w:sz="0" w:space="0" w:color="auto"/>
            <w:bottom w:val="none" w:sz="0" w:space="0" w:color="auto"/>
            <w:right w:val="none" w:sz="0" w:space="0" w:color="auto"/>
          </w:divBdr>
          <w:divsChild>
            <w:div w:id="548036078">
              <w:marLeft w:val="0"/>
              <w:marRight w:val="0"/>
              <w:marTop w:val="0"/>
              <w:marBottom w:val="0"/>
              <w:divBdr>
                <w:top w:val="none" w:sz="0" w:space="0" w:color="auto"/>
                <w:left w:val="none" w:sz="0" w:space="0" w:color="auto"/>
                <w:bottom w:val="none" w:sz="0" w:space="0" w:color="auto"/>
                <w:right w:val="none" w:sz="0" w:space="0" w:color="auto"/>
              </w:divBdr>
              <w:divsChild>
                <w:div w:id="1348873676">
                  <w:marLeft w:val="0"/>
                  <w:marRight w:val="0"/>
                  <w:marTop w:val="0"/>
                  <w:marBottom w:val="0"/>
                  <w:divBdr>
                    <w:top w:val="none" w:sz="0" w:space="0" w:color="auto"/>
                    <w:left w:val="none" w:sz="0" w:space="0" w:color="auto"/>
                    <w:bottom w:val="none" w:sz="0" w:space="0" w:color="auto"/>
                    <w:right w:val="none" w:sz="0" w:space="0" w:color="auto"/>
                  </w:divBdr>
                  <w:divsChild>
                    <w:div w:id="2077587693">
                      <w:marLeft w:val="0"/>
                      <w:marRight w:val="0"/>
                      <w:marTop w:val="0"/>
                      <w:marBottom w:val="0"/>
                      <w:divBdr>
                        <w:top w:val="none" w:sz="0" w:space="0" w:color="auto"/>
                        <w:left w:val="none" w:sz="0" w:space="0" w:color="auto"/>
                        <w:bottom w:val="none" w:sz="0" w:space="0" w:color="auto"/>
                        <w:right w:val="none" w:sz="0" w:space="0" w:color="auto"/>
                      </w:divBdr>
                    </w:div>
                  </w:divsChild>
                </w:div>
                <w:div w:id="67465421">
                  <w:marLeft w:val="0"/>
                  <w:marRight w:val="0"/>
                  <w:marTop w:val="0"/>
                  <w:marBottom w:val="195"/>
                  <w:divBdr>
                    <w:top w:val="none" w:sz="0" w:space="0" w:color="auto"/>
                    <w:left w:val="none" w:sz="0" w:space="0" w:color="auto"/>
                    <w:bottom w:val="dashed" w:sz="6" w:space="13" w:color="C0E0FD"/>
                    <w:right w:val="none" w:sz="0" w:space="0" w:color="auto"/>
                  </w:divBdr>
                  <w:divsChild>
                    <w:div w:id="1994989923">
                      <w:marLeft w:val="0"/>
                      <w:marRight w:val="0"/>
                      <w:marTop w:val="0"/>
                      <w:marBottom w:val="0"/>
                      <w:divBdr>
                        <w:top w:val="none" w:sz="0" w:space="0" w:color="auto"/>
                        <w:left w:val="none" w:sz="0" w:space="0" w:color="auto"/>
                        <w:bottom w:val="none" w:sz="0" w:space="0" w:color="auto"/>
                        <w:right w:val="none" w:sz="0" w:space="0" w:color="auto"/>
                      </w:divBdr>
                      <w:divsChild>
                        <w:div w:id="58138092">
                          <w:marLeft w:val="0"/>
                          <w:marRight w:val="0"/>
                          <w:marTop w:val="150"/>
                          <w:marBottom w:val="150"/>
                          <w:divBdr>
                            <w:top w:val="none" w:sz="0" w:space="0" w:color="auto"/>
                            <w:left w:val="none" w:sz="0" w:space="0" w:color="auto"/>
                            <w:bottom w:val="none" w:sz="0" w:space="0" w:color="auto"/>
                            <w:right w:val="none" w:sz="0" w:space="0" w:color="auto"/>
                          </w:divBdr>
                          <w:divsChild>
                            <w:div w:id="42057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378435">
                      <w:marLeft w:val="0"/>
                      <w:marRight w:val="0"/>
                      <w:marTop w:val="0"/>
                      <w:marBottom w:val="0"/>
                      <w:divBdr>
                        <w:top w:val="none" w:sz="0" w:space="0" w:color="auto"/>
                        <w:left w:val="none" w:sz="0" w:space="0" w:color="auto"/>
                        <w:bottom w:val="none" w:sz="0" w:space="0" w:color="auto"/>
                        <w:right w:val="none" w:sz="0" w:space="0" w:color="auto"/>
                      </w:divBdr>
                    </w:div>
                    <w:div w:id="2068064702">
                      <w:marLeft w:val="0"/>
                      <w:marRight w:val="0"/>
                      <w:marTop w:val="0"/>
                      <w:marBottom w:val="0"/>
                      <w:divBdr>
                        <w:top w:val="none" w:sz="0" w:space="0" w:color="auto"/>
                        <w:left w:val="none" w:sz="0" w:space="0" w:color="auto"/>
                        <w:bottom w:val="none" w:sz="0" w:space="0" w:color="auto"/>
                        <w:right w:val="none" w:sz="0" w:space="0" w:color="auto"/>
                      </w:divBdr>
                    </w:div>
                    <w:div w:id="10894">
                      <w:marLeft w:val="0"/>
                      <w:marRight w:val="0"/>
                      <w:marTop w:val="0"/>
                      <w:marBottom w:val="0"/>
                      <w:divBdr>
                        <w:top w:val="none" w:sz="0" w:space="0" w:color="auto"/>
                        <w:left w:val="none" w:sz="0" w:space="0" w:color="auto"/>
                        <w:bottom w:val="none" w:sz="0" w:space="0" w:color="auto"/>
                        <w:right w:val="none" w:sz="0" w:space="0" w:color="auto"/>
                      </w:divBdr>
                    </w:div>
                    <w:div w:id="292054337">
                      <w:marLeft w:val="0"/>
                      <w:marRight w:val="0"/>
                      <w:marTop w:val="0"/>
                      <w:marBottom w:val="0"/>
                      <w:divBdr>
                        <w:top w:val="none" w:sz="0" w:space="0" w:color="auto"/>
                        <w:left w:val="none" w:sz="0" w:space="0" w:color="auto"/>
                        <w:bottom w:val="none" w:sz="0" w:space="0" w:color="auto"/>
                        <w:right w:val="none" w:sz="0" w:space="0" w:color="auto"/>
                      </w:divBdr>
                    </w:div>
                    <w:div w:id="505636775">
                      <w:marLeft w:val="0"/>
                      <w:marRight w:val="0"/>
                      <w:marTop w:val="0"/>
                      <w:marBottom w:val="0"/>
                      <w:divBdr>
                        <w:top w:val="none" w:sz="0" w:space="0" w:color="auto"/>
                        <w:left w:val="none" w:sz="0" w:space="0" w:color="auto"/>
                        <w:bottom w:val="none" w:sz="0" w:space="0" w:color="auto"/>
                        <w:right w:val="none" w:sz="0" w:space="0" w:color="auto"/>
                      </w:divBdr>
                    </w:div>
                    <w:div w:id="1551728612">
                      <w:marLeft w:val="0"/>
                      <w:marRight w:val="0"/>
                      <w:marTop w:val="0"/>
                      <w:marBottom w:val="0"/>
                      <w:divBdr>
                        <w:top w:val="none" w:sz="0" w:space="0" w:color="auto"/>
                        <w:left w:val="none" w:sz="0" w:space="0" w:color="auto"/>
                        <w:bottom w:val="none" w:sz="0" w:space="0" w:color="auto"/>
                        <w:right w:val="none" w:sz="0" w:space="0" w:color="auto"/>
                      </w:divBdr>
                    </w:div>
                    <w:div w:id="16479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907139">
      <w:bodyDiv w:val="1"/>
      <w:marLeft w:val="0"/>
      <w:marRight w:val="0"/>
      <w:marTop w:val="0"/>
      <w:marBottom w:val="0"/>
      <w:divBdr>
        <w:top w:val="none" w:sz="0" w:space="0" w:color="auto"/>
        <w:left w:val="none" w:sz="0" w:space="0" w:color="auto"/>
        <w:bottom w:val="none" w:sz="0" w:space="0" w:color="auto"/>
        <w:right w:val="none" w:sz="0" w:space="0" w:color="auto"/>
      </w:divBdr>
      <w:divsChild>
        <w:div w:id="299848567">
          <w:marLeft w:val="0"/>
          <w:marRight w:val="0"/>
          <w:marTop w:val="0"/>
          <w:marBottom w:val="0"/>
          <w:divBdr>
            <w:top w:val="none" w:sz="0" w:space="0" w:color="auto"/>
            <w:left w:val="none" w:sz="0" w:space="0" w:color="auto"/>
            <w:bottom w:val="none" w:sz="0" w:space="0" w:color="auto"/>
            <w:right w:val="none" w:sz="0" w:space="0" w:color="auto"/>
          </w:divBdr>
          <w:divsChild>
            <w:div w:id="34088800">
              <w:marLeft w:val="0"/>
              <w:marRight w:val="0"/>
              <w:marTop w:val="0"/>
              <w:marBottom w:val="0"/>
              <w:divBdr>
                <w:top w:val="single" w:sz="36" w:space="0" w:color="F7F7F7"/>
                <w:left w:val="single" w:sz="36" w:space="0" w:color="F7F7F7"/>
                <w:bottom w:val="single" w:sz="36" w:space="0" w:color="F7F7F7"/>
                <w:right w:val="single" w:sz="36" w:space="0" w:color="F7F7F7"/>
              </w:divBdr>
              <w:divsChild>
                <w:div w:id="626352081">
                  <w:marLeft w:val="0"/>
                  <w:marRight w:val="0"/>
                  <w:marTop w:val="0"/>
                  <w:marBottom w:val="0"/>
                  <w:divBdr>
                    <w:top w:val="none" w:sz="0" w:space="0" w:color="auto"/>
                    <w:left w:val="none" w:sz="0" w:space="0" w:color="auto"/>
                    <w:bottom w:val="none" w:sz="0" w:space="0" w:color="auto"/>
                    <w:right w:val="none" w:sz="0" w:space="0" w:color="auto"/>
                  </w:divBdr>
                  <w:divsChild>
                    <w:div w:id="2015765547">
                      <w:marLeft w:val="0"/>
                      <w:marRight w:val="3705"/>
                      <w:marTop w:val="0"/>
                      <w:marBottom w:val="0"/>
                      <w:divBdr>
                        <w:top w:val="none" w:sz="0" w:space="0" w:color="auto"/>
                        <w:left w:val="none" w:sz="0" w:space="0" w:color="auto"/>
                        <w:bottom w:val="none" w:sz="0" w:space="0" w:color="auto"/>
                        <w:right w:val="none" w:sz="0" w:space="0" w:color="auto"/>
                      </w:divBdr>
                      <w:divsChild>
                        <w:div w:id="155727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951404">
      <w:bodyDiv w:val="1"/>
      <w:marLeft w:val="0"/>
      <w:marRight w:val="0"/>
      <w:marTop w:val="0"/>
      <w:marBottom w:val="0"/>
      <w:divBdr>
        <w:top w:val="none" w:sz="0" w:space="0" w:color="auto"/>
        <w:left w:val="none" w:sz="0" w:space="0" w:color="auto"/>
        <w:bottom w:val="none" w:sz="0" w:space="0" w:color="auto"/>
        <w:right w:val="none" w:sz="0" w:space="0" w:color="auto"/>
      </w:divBdr>
      <w:divsChild>
        <w:div w:id="558129429">
          <w:marLeft w:val="0"/>
          <w:marRight w:val="0"/>
          <w:marTop w:val="0"/>
          <w:marBottom w:val="0"/>
          <w:divBdr>
            <w:top w:val="none" w:sz="0" w:space="0" w:color="auto"/>
            <w:left w:val="none" w:sz="0" w:space="0" w:color="auto"/>
            <w:bottom w:val="none" w:sz="0" w:space="0" w:color="auto"/>
            <w:right w:val="none" w:sz="0" w:space="0" w:color="auto"/>
          </w:divBdr>
          <w:divsChild>
            <w:div w:id="1888451193">
              <w:marLeft w:val="0"/>
              <w:marRight w:val="0"/>
              <w:marTop w:val="0"/>
              <w:marBottom w:val="0"/>
              <w:divBdr>
                <w:top w:val="none" w:sz="0" w:space="0" w:color="auto"/>
                <w:left w:val="none" w:sz="0" w:space="0" w:color="auto"/>
                <w:bottom w:val="none" w:sz="0" w:space="0" w:color="auto"/>
                <w:right w:val="none" w:sz="0" w:space="0" w:color="auto"/>
              </w:divBdr>
              <w:divsChild>
                <w:div w:id="1650012393">
                  <w:marLeft w:val="0"/>
                  <w:marRight w:val="0"/>
                  <w:marTop w:val="0"/>
                  <w:marBottom w:val="0"/>
                  <w:divBdr>
                    <w:top w:val="none" w:sz="0" w:space="0" w:color="auto"/>
                    <w:left w:val="none" w:sz="0" w:space="0" w:color="auto"/>
                    <w:bottom w:val="none" w:sz="0" w:space="0" w:color="auto"/>
                    <w:right w:val="none" w:sz="0" w:space="0" w:color="auto"/>
                  </w:divBdr>
                  <w:divsChild>
                    <w:div w:id="311176871">
                      <w:marLeft w:val="0"/>
                      <w:marRight w:val="0"/>
                      <w:marTop w:val="0"/>
                      <w:marBottom w:val="0"/>
                      <w:divBdr>
                        <w:top w:val="none" w:sz="0" w:space="0" w:color="auto"/>
                        <w:left w:val="none" w:sz="0" w:space="0" w:color="auto"/>
                        <w:bottom w:val="none" w:sz="0" w:space="0" w:color="auto"/>
                        <w:right w:val="none" w:sz="0" w:space="0" w:color="auto"/>
                      </w:divBdr>
                      <w:divsChild>
                        <w:div w:id="1434787229">
                          <w:marLeft w:val="0"/>
                          <w:marRight w:val="0"/>
                          <w:marTop w:val="0"/>
                          <w:marBottom w:val="0"/>
                          <w:divBdr>
                            <w:top w:val="none" w:sz="0" w:space="0" w:color="auto"/>
                            <w:left w:val="none" w:sz="0" w:space="0" w:color="auto"/>
                            <w:bottom w:val="none" w:sz="0" w:space="0" w:color="auto"/>
                            <w:right w:val="none" w:sz="0" w:space="0" w:color="auto"/>
                          </w:divBdr>
                          <w:divsChild>
                            <w:div w:id="1964535114">
                              <w:marLeft w:val="0"/>
                              <w:marRight w:val="0"/>
                              <w:marTop w:val="0"/>
                              <w:marBottom w:val="0"/>
                              <w:divBdr>
                                <w:top w:val="none" w:sz="0" w:space="0" w:color="auto"/>
                                <w:left w:val="none" w:sz="0" w:space="0" w:color="auto"/>
                                <w:bottom w:val="none" w:sz="0" w:space="0" w:color="auto"/>
                                <w:right w:val="none" w:sz="0" w:space="0" w:color="auto"/>
                              </w:divBdr>
                              <w:divsChild>
                                <w:div w:id="12511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b.ru/article/39567/svetovoy-potok-lamp-osveschen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fb.ru/article/24057/kak-ustroeno-glaznoe-yablok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b.ru/article/19817/organyi-chuvstv-jivotnyih-kratkaya-harakteristika" TargetMode="Externa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fb.ru/article/10082/vnutrennee-uho-stroenie-i-funktsii" TargetMode="External"/><Relationship Id="rId4" Type="http://schemas.openxmlformats.org/officeDocument/2006/relationships/settings" Target="settings.xml"/><Relationship Id="rId9" Type="http://schemas.openxmlformats.org/officeDocument/2006/relationships/hyperlink" Target="http://fb.ru/article/58734/organ-sluha-anatomicheskoe-stroenie-i-funktsii-osnovnyih-otdel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3861</Words>
  <Characters>22011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2016-11-28T14:47:00Z</cp:lastPrinted>
  <dcterms:created xsi:type="dcterms:W3CDTF">2016-11-28T05:52:00Z</dcterms:created>
  <dcterms:modified xsi:type="dcterms:W3CDTF">2016-11-28T14:48:00Z</dcterms:modified>
</cp:coreProperties>
</file>